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E54" w:rsidRPr="00254E54" w:rsidRDefault="00254E54" w:rsidP="00254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E54">
        <w:rPr>
          <w:rFonts w:ascii="Times New Roman" w:hAnsi="Times New Roman" w:cs="Times New Roman"/>
          <w:b/>
          <w:sz w:val="28"/>
          <w:szCs w:val="28"/>
        </w:rPr>
        <w:t>Вниманию родителей и педагогической общественности!</w:t>
      </w:r>
    </w:p>
    <w:p w:rsidR="00254E54" w:rsidRDefault="00254E54" w:rsidP="00254E5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254E54">
        <w:rPr>
          <w:rFonts w:ascii="Times New Roman" w:hAnsi="Times New Roman" w:cs="Times New Roman"/>
          <w:sz w:val="26"/>
          <w:szCs w:val="26"/>
        </w:rPr>
        <w:t xml:space="preserve">Организация образовательного процесса в соответствии с обновленным ФГОС СОО С учетом практики организации образовательного процесса реализацию образовательной программы среднего общего образования в соответствии с обновленным ФГОС СОО рекомендуется начать с 1 сентября 2023 года в 10 классах. </w:t>
      </w:r>
    </w:p>
    <w:p w:rsidR="005A7429" w:rsidRPr="00254E54" w:rsidRDefault="00254E54" w:rsidP="00254E5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254E54">
        <w:rPr>
          <w:rFonts w:ascii="Times New Roman" w:hAnsi="Times New Roman" w:cs="Times New Roman"/>
          <w:sz w:val="26"/>
          <w:szCs w:val="26"/>
        </w:rPr>
        <w:t>Обращаем внимание, что основные общеобразовательные программы образовательных организаций подлежат приведению в соответствие с федеральными основными общеобразовательными программами не позднее 1 сентября 2023 года.</w:t>
      </w:r>
      <w:bookmarkStart w:id="0" w:name="_GoBack"/>
      <w:bookmarkEnd w:id="0"/>
    </w:p>
    <w:sectPr w:rsidR="005A7429" w:rsidRPr="0025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54"/>
    <w:rsid w:val="00254E54"/>
    <w:rsid w:val="005A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78A8"/>
  <w15:chartTrackingRefBased/>
  <w15:docId w15:val="{77B1FCC4-F177-4FA5-B952-7F460C30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1</cp:revision>
  <dcterms:created xsi:type="dcterms:W3CDTF">2023-03-17T12:29:00Z</dcterms:created>
  <dcterms:modified xsi:type="dcterms:W3CDTF">2023-03-17T12:37:00Z</dcterms:modified>
</cp:coreProperties>
</file>