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6495" w:rsidRPr="00B36495" w:rsidRDefault="00B36495" w:rsidP="00BC3D07">
      <w:pPr>
        <w:pStyle w:val="1"/>
      </w:pPr>
      <w:bookmarkStart w:id="0" w:name="_GoBack"/>
      <w:bookmarkEnd w:id="0"/>
    </w:p>
    <w:p w:rsidR="00B36495" w:rsidRPr="00B36495" w:rsidRDefault="00B36495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B36495">
        <w:rPr>
          <w:rFonts w:ascii="Times New Roman" w:hAnsi="Times New Roman" w:cs="Times New Roman"/>
          <w:sz w:val="24"/>
          <w:szCs w:val="24"/>
        </w:rPr>
        <w:t>Утверждены</w:t>
      </w:r>
    </w:p>
    <w:p w:rsidR="00B36495" w:rsidRPr="00B36495" w:rsidRDefault="00B3649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36495">
        <w:rPr>
          <w:rFonts w:ascii="Times New Roman" w:hAnsi="Times New Roman" w:cs="Times New Roman"/>
          <w:sz w:val="24"/>
          <w:szCs w:val="24"/>
        </w:rPr>
        <w:t>постановлением</w:t>
      </w:r>
    </w:p>
    <w:p w:rsidR="00B36495" w:rsidRPr="00B36495" w:rsidRDefault="00B3649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36495">
        <w:rPr>
          <w:rFonts w:ascii="Times New Roman" w:hAnsi="Times New Roman" w:cs="Times New Roman"/>
          <w:sz w:val="24"/>
          <w:szCs w:val="24"/>
        </w:rPr>
        <w:t>Правительства Республики Карелия</w:t>
      </w:r>
    </w:p>
    <w:p w:rsidR="00B36495" w:rsidRPr="00B36495" w:rsidRDefault="00B3649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36495">
        <w:rPr>
          <w:rFonts w:ascii="Times New Roman" w:hAnsi="Times New Roman" w:cs="Times New Roman"/>
          <w:sz w:val="24"/>
          <w:szCs w:val="24"/>
        </w:rPr>
        <w:t>от 17 августа 2015 года N 265-П</w:t>
      </w:r>
    </w:p>
    <w:p w:rsidR="00B36495" w:rsidRPr="00B36495" w:rsidRDefault="00B364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36495" w:rsidRPr="00B36495" w:rsidRDefault="00B3649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29"/>
      <w:bookmarkEnd w:id="1"/>
      <w:r w:rsidRPr="00B36495">
        <w:rPr>
          <w:rFonts w:ascii="Times New Roman" w:hAnsi="Times New Roman" w:cs="Times New Roman"/>
          <w:sz w:val="24"/>
          <w:szCs w:val="24"/>
        </w:rPr>
        <w:t>СЛУЧАИ И ПОРЯДОК</w:t>
      </w:r>
    </w:p>
    <w:p w:rsidR="00B36495" w:rsidRPr="00B36495" w:rsidRDefault="00B3649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36495">
        <w:rPr>
          <w:rFonts w:ascii="Times New Roman" w:hAnsi="Times New Roman" w:cs="Times New Roman"/>
          <w:sz w:val="24"/>
          <w:szCs w:val="24"/>
        </w:rPr>
        <w:t>ОРГАНИЗАЦИИ ИНДИВИДУАЛЬНОГО ОТБОРА</w:t>
      </w:r>
    </w:p>
    <w:p w:rsidR="00B36495" w:rsidRPr="00B36495" w:rsidRDefault="00B3649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36495">
        <w:rPr>
          <w:rFonts w:ascii="Times New Roman" w:hAnsi="Times New Roman" w:cs="Times New Roman"/>
          <w:sz w:val="24"/>
          <w:szCs w:val="24"/>
        </w:rPr>
        <w:t>ПРИ ПРИЕМЕ ЛИБО ПЕРЕВОДЕ В ГОСУДАРСТВЕННЫЕ</w:t>
      </w:r>
    </w:p>
    <w:p w:rsidR="00B36495" w:rsidRPr="00B36495" w:rsidRDefault="00B3649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36495">
        <w:rPr>
          <w:rFonts w:ascii="Times New Roman" w:hAnsi="Times New Roman" w:cs="Times New Roman"/>
          <w:sz w:val="24"/>
          <w:szCs w:val="24"/>
        </w:rPr>
        <w:t>И МУНИЦИПАЛЬНЫЕ ОБРАЗОВАТЕЛЬНЫЕ ОРГАНИЗАЦИИ РЕСПУБЛИКИ</w:t>
      </w:r>
    </w:p>
    <w:p w:rsidR="00B36495" w:rsidRPr="00B36495" w:rsidRDefault="00B3649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36495">
        <w:rPr>
          <w:rFonts w:ascii="Times New Roman" w:hAnsi="Times New Roman" w:cs="Times New Roman"/>
          <w:sz w:val="24"/>
          <w:szCs w:val="24"/>
        </w:rPr>
        <w:t>КАРЕЛИЯ ДЛЯ ПОЛУЧЕНИЯ ОСНОВНОГО ОБЩЕГО И СРЕДНЕГО ОБЩЕГО</w:t>
      </w:r>
    </w:p>
    <w:p w:rsidR="00B36495" w:rsidRPr="00B36495" w:rsidRDefault="00B3649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36495">
        <w:rPr>
          <w:rFonts w:ascii="Times New Roman" w:hAnsi="Times New Roman" w:cs="Times New Roman"/>
          <w:sz w:val="24"/>
          <w:szCs w:val="24"/>
        </w:rPr>
        <w:t>ОБРАЗОВАНИЯ С УГЛУБЛЕННЫМ ИЗУЧЕНИЕМ ОТДЕЛЬНЫХ УЧЕБНЫХ</w:t>
      </w:r>
    </w:p>
    <w:p w:rsidR="00B36495" w:rsidRPr="00B36495" w:rsidRDefault="00B3649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36495">
        <w:rPr>
          <w:rFonts w:ascii="Times New Roman" w:hAnsi="Times New Roman" w:cs="Times New Roman"/>
          <w:sz w:val="24"/>
          <w:szCs w:val="24"/>
        </w:rPr>
        <w:t>ПРЕДМЕТОВ ИЛИ ДЛЯ ПРОФИЛЬНОГО ОБУЧЕНИЯ</w:t>
      </w:r>
    </w:p>
    <w:p w:rsidR="00B36495" w:rsidRPr="00B36495" w:rsidRDefault="00B364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36495" w:rsidRPr="00B36495" w:rsidRDefault="00B364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36495">
        <w:rPr>
          <w:rFonts w:ascii="Times New Roman" w:hAnsi="Times New Roman" w:cs="Times New Roman"/>
          <w:sz w:val="24"/>
          <w:szCs w:val="24"/>
        </w:rPr>
        <w:t>1. Индивидуальный отбор осуществляется при приеме либо переводе в государственные и муниципальные образовательные организации Республики Карелия для получения основного общего и среднего общего образования с углубленным изучением отдельных учебных предметов или для профильного обучения.</w:t>
      </w:r>
    </w:p>
    <w:p w:rsidR="00B36495" w:rsidRPr="00B36495" w:rsidRDefault="00B3649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36495">
        <w:rPr>
          <w:rFonts w:ascii="Times New Roman" w:hAnsi="Times New Roman" w:cs="Times New Roman"/>
          <w:sz w:val="24"/>
          <w:szCs w:val="24"/>
        </w:rPr>
        <w:t>2. Индивидуальный отбор осуществляется в случае создания (наличия) в государственной образовательной организации Республики Карелия, муниципальной образовательной организации (далее - образовательные организации) наряду с общеобразовательным классом (общеобразовательными классами) соответствующего уровня образования класса (классов) с углубленным изучением отдельных учебных предметов и (или) профильного обучения при наличии свободных мест в данном классе (классах).</w:t>
      </w:r>
    </w:p>
    <w:p w:rsidR="00B36495" w:rsidRPr="00B36495" w:rsidRDefault="00B3649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36495">
        <w:rPr>
          <w:rFonts w:ascii="Times New Roman" w:hAnsi="Times New Roman" w:cs="Times New Roman"/>
          <w:sz w:val="24"/>
          <w:szCs w:val="24"/>
        </w:rPr>
        <w:t>3. Индивидуальный отбор организуется образовательной организацией:</w:t>
      </w:r>
    </w:p>
    <w:p w:rsidR="00B36495" w:rsidRPr="00B36495" w:rsidRDefault="00B3649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36495">
        <w:rPr>
          <w:rFonts w:ascii="Times New Roman" w:hAnsi="Times New Roman" w:cs="Times New Roman"/>
          <w:sz w:val="24"/>
          <w:szCs w:val="24"/>
        </w:rPr>
        <w:t>при приеме либо переводе обучающихся, получивших начальное общее образование, для получения основного общего образования с углубленным изучением отдельных учебных предметов;</w:t>
      </w:r>
    </w:p>
    <w:p w:rsidR="00B36495" w:rsidRPr="00B36495" w:rsidRDefault="00B3649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36495">
        <w:rPr>
          <w:rFonts w:ascii="Times New Roman" w:hAnsi="Times New Roman" w:cs="Times New Roman"/>
          <w:sz w:val="24"/>
          <w:szCs w:val="24"/>
        </w:rPr>
        <w:t>при приеме либо переводе обучающихся, получающих основное общее образование, для продолжения получения основного общего образования с углубленным изучением отдельных учебных предметов;</w:t>
      </w:r>
    </w:p>
    <w:p w:rsidR="00B36495" w:rsidRPr="00B36495" w:rsidRDefault="00B3649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36495">
        <w:rPr>
          <w:rFonts w:ascii="Times New Roman" w:hAnsi="Times New Roman" w:cs="Times New Roman"/>
          <w:sz w:val="24"/>
          <w:szCs w:val="24"/>
        </w:rPr>
        <w:t>при приеме обучающихся, получивших основное общее образование, для получения среднего общего образования с углубленным изучением отдельных учебных предметов или для профильного обучения;</w:t>
      </w:r>
    </w:p>
    <w:p w:rsidR="00B36495" w:rsidRPr="00B36495" w:rsidRDefault="00B3649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36495">
        <w:rPr>
          <w:rFonts w:ascii="Times New Roman" w:hAnsi="Times New Roman" w:cs="Times New Roman"/>
          <w:sz w:val="24"/>
          <w:szCs w:val="24"/>
        </w:rPr>
        <w:t>при приеме либо переводе обучающихся, получающих среднее общее образование, для продолжения получения среднего общего образования с углубленным изучением отдельных учебных предметов или для профильного обучения.</w:t>
      </w:r>
    </w:p>
    <w:p w:rsidR="00B36495" w:rsidRPr="00B36495" w:rsidRDefault="00B3649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36495">
        <w:rPr>
          <w:rFonts w:ascii="Times New Roman" w:hAnsi="Times New Roman" w:cs="Times New Roman"/>
          <w:sz w:val="24"/>
          <w:szCs w:val="24"/>
        </w:rPr>
        <w:t>4. Индивидуальный отбор проводится:</w:t>
      </w:r>
    </w:p>
    <w:p w:rsidR="00B36495" w:rsidRPr="00B36495" w:rsidRDefault="00B3649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36495">
        <w:rPr>
          <w:rFonts w:ascii="Times New Roman" w:hAnsi="Times New Roman" w:cs="Times New Roman"/>
          <w:sz w:val="24"/>
          <w:szCs w:val="24"/>
        </w:rPr>
        <w:t>для получения основного общего образования с углубленным изучением отдельных учебных предметов - по результатам промежуточной аттестации по учебным предметам, соответствующим учебным предметам для углубленного изучения, и дополнительного тестирования по учебным предметам, соответствующим учебным предметам для углубленного изучения;</w:t>
      </w:r>
    </w:p>
    <w:p w:rsidR="00B36495" w:rsidRPr="00B36495" w:rsidRDefault="00B3649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36495">
        <w:rPr>
          <w:rFonts w:ascii="Times New Roman" w:hAnsi="Times New Roman" w:cs="Times New Roman"/>
          <w:sz w:val="24"/>
          <w:szCs w:val="24"/>
        </w:rPr>
        <w:lastRenderedPageBreak/>
        <w:t>для получения среднего общего образования с углубленным изучением отдельных учебных предметов или для профильного обучения - по результатам государственной итоговой аттестации по учебным предметам, соответствующим учебным предметам для углубленного изучения или для профильного обучения.</w:t>
      </w:r>
    </w:p>
    <w:p w:rsidR="00B36495" w:rsidRPr="00B36495" w:rsidRDefault="00B3649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36495">
        <w:rPr>
          <w:rFonts w:ascii="Times New Roman" w:hAnsi="Times New Roman" w:cs="Times New Roman"/>
          <w:sz w:val="24"/>
          <w:szCs w:val="24"/>
        </w:rPr>
        <w:t>В случае отсутствия у обучающихся результатов государственной итоговой аттестации по учебным предметам, соответствующим учебным предметам для углубленного изучения или для профильного обучения, образовательной организацией проводится тестирование на основе контрольно-измерительных материалов, соответствующих используемым в рамках государственной итоговой аттестации.</w:t>
      </w:r>
    </w:p>
    <w:p w:rsidR="00B36495" w:rsidRPr="00B36495" w:rsidRDefault="00B3649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36495">
        <w:rPr>
          <w:rFonts w:ascii="Times New Roman" w:hAnsi="Times New Roman" w:cs="Times New Roman"/>
          <w:sz w:val="24"/>
          <w:szCs w:val="24"/>
        </w:rPr>
        <w:t>По учебным предметам "Искусство", "Физическая культура" проводится оценка необходимых для освоения соответствующей образовательной программы творческих способностей и физических данных на основе тестирований, прослушиваний, просмотров, показов, предусмотренных образовательной организацией.</w:t>
      </w:r>
    </w:p>
    <w:p w:rsidR="00B36495" w:rsidRPr="00B36495" w:rsidRDefault="00B3649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36495">
        <w:rPr>
          <w:rFonts w:ascii="Times New Roman" w:hAnsi="Times New Roman" w:cs="Times New Roman"/>
          <w:sz w:val="24"/>
          <w:szCs w:val="24"/>
        </w:rPr>
        <w:t>5. Для приема либо перевода в образовательную организацию для получения основного общего или среднего общего образования с углубленным изучением отдельных учебных предметов или для профильного обучения родители (законные представители) обучающихся подают в образовательную организацию заявление.</w:t>
      </w:r>
    </w:p>
    <w:p w:rsidR="00B36495" w:rsidRPr="00B36495" w:rsidRDefault="00B3649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36495">
        <w:rPr>
          <w:rFonts w:ascii="Times New Roman" w:hAnsi="Times New Roman" w:cs="Times New Roman"/>
          <w:sz w:val="24"/>
          <w:szCs w:val="24"/>
        </w:rPr>
        <w:t>Для приема в другую образовательную организацию для получения основного общего или среднего общего образования с углубленным изучением отдельных учебных предметов или для профильного обучения родители (законные представители) обучающихся дополнительно к заявлению прилагают копии:</w:t>
      </w:r>
    </w:p>
    <w:p w:rsidR="00B36495" w:rsidRPr="00B36495" w:rsidRDefault="00B3649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36495">
        <w:rPr>
          <w:rFonts w:ascii="Times New Roman" w:hAnsi="Times New Roman" w:cs="Times New Roman"/>
          <w:sz w:val="24"/>
          <w:szCs w:val="24"/>
        </w:rPr>
        <w:t>результатов промежуточной (государственной итоговой) аттестации по учебным предметам, соответствующим учебным предметам для углубленного изучения или для профильного обучения;</w:t>
      </w:r>
    </w:p>
    <w:p w:rsidR="00B36495" w:rsidRPr="00B36495" w:rsidRDefault="00B3649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36495">
        <w:rPr>
          <w:rFonts w:ascii="Times New Roman" w:hAnsi="Times New Roman" w:cs="Times New Roman"/>
          <w:sz w:val="24"/>
          <w:szCs w:val="24"/>
        </w:rPr>
        <w:t>аттестата об основном общем образовании установленного образца - для приема либо перевода в образовательную организацию для получения среднего общего образования с углубленным изучением отдельных учебных предметов или для профильного обучения.</w:t>
      </w:r>
    </w:p>
    <w:p w:rsidR="00B36495" w:rsidRPr="00B36495" w:rsidRDefault="00B3649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36495">
        <w:rPr>
          <w:rFonts w:ascii="Times New Roman" w:hAnsi="Times New Roman" w:cs="Times New Roman"/>
          <w:sz w:val="24"/>
          <w:szCs w:val="24"/>
        </w:rPr>
        <w:t>6. В случае превышения количества поданных заявлений над количеством вакантных мест в классе (классах) с углубленным изучением отдельных учебных предметов или профильного обучения и при равенстве показанных обучающимися результатов учитываются победы и призовые места в международных олимпиадах, всероссийской олимпиаде школьников, олимпиадах школьников, иных интеллектуальных и (или) творческих конкурсах, физкультурных и спортивных мероприятиях, профиль которых соответствует учебным предметам для углубленного изучения или для профильного обучения.</w:t>
      </w:r>
    </w:p>
    <w:p w:rsidR="00B36495" w:rsidRPr="00B36495" w:rsidRDefault="00B3649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36495">
        <w:rPr>
          <w:rFonts w:ascii="Times New Roman" w:hAnsi="Times New Roman" w:cs="Times New Roman"/>
          <w:sz w:val="24"/>
          <w:szCs w:val="24"/>
        </w:rPr>
        <w:t>Соответствие профиля указанных олимпиад, конкурсов, физкультурных и спортивных мероприятий учебным предметам для углубленного изучения или для профильного обучения определяется образовательной организацией.</w:t>
      </w:r>
    </w:p>
    <w:p w:rsidR="00B36495" w:rsidRPr="00B36495" w:rsidRDefault="00B3649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36495">
        <w:rPr>
          <w:rFonts w:ascii="Times New Roman" w:hAnsi="Times New Roman" w:cs="Times New Roman"/>
          <w:sz w:val="24"/>
          <w:szCs w:val="24"/>
        </w:rPr>
        <w:t>7. Информация о сроках, времени, месте подачи заявлений, критериях и порядке организации индивидуального отбора размещается на официальном сайте образовательной организации в информационно-телекоммуникационной сети "Интернет" не позднее 30 дней до начала организации индивидуального отбора.</w:t>
      </w:r>
    </w:p>
    <w:p w:rsidR="00B36495" w:rsidRPr="00B36495" w:rsidRDefault="00B3649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36495">
        <w:rPr>
          <w:rFonts w:ascii="Times New Roman" w:hAnsi="Times New Roman" w:cs="Times New Roman"/>
          <w:sz w:val="24"/>
          <w:szCs w:val="24"/>
        </w:rPr>
        <w:t xml:space="preserve">8. Решение об индивидуальном отборе принимается комиссией, создаваемой </w:t>
      </w:r>
      <w:r w:rsidRPr="00B36495">
        <w:rPr>
          <w:rFonts w:ascii="Times New Roman" w:hAnsi="Times New Roman" w:cs="Times New Roman"/>
          <w:sz w:val="24"/>
          <w:szCs w:val="24"/>
        </w:rPr>
        <w:lastRenderedPageBreak/>
        <w:t>образовательной организацией.</w:t>
      </w:r>
    </w:p>
    <w:p w:rsidR="00B36495" w:rsidRPr="00B36495" w:rsidRDefault="00B3649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36495">
        <w:rPr>
          <w:rFonts w:ascii="Times New Roman" w:hAnsi="Times New Roman" w:cs="Times New Roman"/>
          <w:sz w:val="24"/>
          <w:szCs w:val="24"/>
        </w:rPr>
        <w:t>В состав комиссии включаются руководитель образовательной организации, заместитель руководителя образовательной организации и педагогические работники образовательной организации, обеспечивающие углубленное изучение отдельных учебных предметов или профильное обучение.</w:t>
      </w:r>
    </w:p>
    <w:p w:rsidR="00B36495" w:rsidRPr="00B36495" w:rsidRDefault="00B3649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36495">
        <w:rPr>
          <w:rFonts w:ascii="Times New Roman" w:hAnsi="Times New Roman" w:cs="Times New Roman"/>
          <w:sz w:val="24"/>
          <w:szCs w:val="24"/>
        </w:rPr>
        <w:t>9. Результаты индивидуального отбора размещаются на информационном стенде образовательной организации в день принятия комиссией решения.</w:t>
      </w:r>
    </w:p>
    <w:p w:rsidR="00B36495" w:rsidRPr="00B36495" w:rsidRDefault="00B3649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36495">
        <w:rPr>
          <w:rFonts w:ascii="Times New Roman" w:hAnsi="Times New Roman" w:cs="Times New Roman"/>
          <w:sz w:val="24"/>
          <w:szCs w:val="24"/>
        </w:rPr>
        <w:t>10. Основаниями для отказа в приеме либо переводе обучающегося для получения основного общего или среднего общего образования с углубленным изучением отдельных учебных предметов или для профильного обучения являются:</w:t>
      </w:r>
    </w:p>
    <w:p w:rsidR="00B36495" w:rsidRPr="00B36495" w:rsidRDefault="00B3649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36495">
        <w:rPr>
          <w:rFonts w:ascii="Times New Roman" w:hAnsi="Times New Roman" w:cs="Times New Roman"/>
          <w:sz w:val="24"/>
          <w:szCs w:val="24"/>
        </w:rPr>
        <w:t>отсутствие вакантных мест в классе (классах) с углубленным изучением отдельных учебных предметов и профильного обучения;</w:t>
      </w:r>
    </w:p>
    <w:p w:rsidR="00B36495" w:rsidRPr="00B36495" w:rsidRDefault="00B3649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36495">
        <w:rPr>
          <w:rFonts w:ascii="Times New Roman" w:hAnsi="Times New Roman" w:cs="Times New Roman"/>
          <w:sz w:val="24"/>
          <w:szCs w:val="24"/>
        </w:rPr>
        <w:t>несоответствие критериям индивидуального отбора, установленным образовательной организацией.</w:t>
      </w:r>
    </w:p>
    <w:p w:rsidR="00B36495" w:rsidRPr="00B36495" w:rsidRDefault="00B3649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36495">
        <w:rPr>
          <w:rFonts w:ascii="Times New Roman" w:hAnsi="Times New Roman" w:cs="Times New Roman"/>
          <w:sz w:val="24"/>
          <w:szCs w:val="24"/>
        </w:rPr>
        <w:t xml:space="preserve">11. Решение комиссии об отказе в приеме либо переводе обучающегося для получения основного общего или среднего общего образования с углубленным изучением отдельных учебных предметов или для профильного обучения не может являться основанием для </w:t>
      </w:r>
      <w:proofErr w:type="gramStart"/>
      <w:r w:rsidRPr="00B36495">
        <w:rPr>
          <w:rFonts w:ascii="Times New Roman" w:hAnsi="Times New Roman" w:cs="Times New Roman"/>
          <w:sz w:val="24"/>
          <w:szCs w:val="24"/>
        </w:rPr>
        <w:t>исключения</w:t>
      </w:r>
      <w:proofErr w:type="gramEnd"/>
      <w:r w:rsidRPr="00B36495">
        <w:rPr>
          <w:rFonts w:ascii="Times New Roman" w:hAnsi="Times New Roman" w:cs="Times New Roman"/>
          <w:sz w:val="24"/>
          <w:szCs w:val="24"/>
        </w:rPr>
        <w:t xml:space="preserve"> обучающегося из образовательной организации, в которой обучающийся получает основное общее или среднее общее образование.</w:t>
      </w:r>
    </w:p>
    <w:p w:rsidR="00B36495" w:rsidRPr="00B36495" w:rsidRDefault="00B3649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36495">
        <w:rPr>
          <w:rFonts w:ascii="Times New Roman" w:hAnsi="Times New Roman" w:cs="Times New Roman"/>
          <w:sz w:val="24"/>
          <w:szCs w:val="24"/>
        </w:rPr>
        <w:t>12. Обучающийся или родители (законные представители) несовершеннолетнего обучающегося вправе обжаловать решение об индивидуальном отборе в установленном законом порядке.</w:t>
      </w:r>
    </w:p>
    <w:p w:rsidR="00B36495" w:rsidRPr="00B36495" w:rsidRDefault="00B364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36495" w:rsidRPr="00B36495" w:rsidRDefault="00B364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36495" w:rsidRPr="00B36495" w:rsidRDefault="00B36495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4"/>
          <w:szCs w:val="24"/>
        </w:rPr>
      </w:pPr>
    </w:p>
    <w:p w:rsidR="0011374B" w:rsidRPr="00B36495" w:rsidRDefault="00BC3D07">
      <w:pPr>
        <w:rPr>
          <w:rFonts w:ascii="Times New Roman" w:hAnsi="Times New Roman" w:cs="Times New Roman"/>
          <w:sz w:val="24"/>
          <w:szCs w:val="24"/>
        </w:rPr>
      </w:pPr>
    </w:p>
    <w:sectPr w:rsidR="0011374B" w:rsidRPr="00B36495" w:rsidSect="003A46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6495"/>
    <w:rsid w:val="001A7A35"/>
    <w:rsid w:val="008F11AF"/>
    <w:rsid w:val="00B36495"/>
    <w:rsid w:val="00BC3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C3D0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3649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3649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3649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C3D07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C3D0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3649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3649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3649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C3D07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1019</Words>
  <Characters>5813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ПГО</Company>
  <LinksUpToDate>false</LinksUpToDate>
  <CharactersWithSpaces>6819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Макарова Елена Н</dc:creator>
  <cp:lastModifiedBy>Марина</cp:lastModifiedBy>
  <cp:revision>2</cp:revision>
  <dcterms:created xsi:type="dcterms:W3CDTF">2018-06-06T06:41:00Z</dcterms:created>
  <dcterms:modified xsi:type="dcterms:W3CDTF">2018-06-06T06:41:00Z</dcterms:modified>
</cp:coreProperties>
</file>